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97" w:rsidRPr="00AB3E5C" w:rsidRDefault="00492A97" w:rsidP="00492A97">
      <w:pPr>
        <w:ind w:left="-1134"/>
        <w:jc w:val="center"/>
        <w:rPr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pt-BR"/>
        </w:rPr>
        <w:t xml:space="preserve">                 </w:t>
      </w:r>
    </w:p>
    <w:tbl>
      <w:tblPr>
        <w:tblW w:w="108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064"/>
        <w:gridCol w:w="1345"/>
        <w:gridCol w:w="47"/>
        <w:gridCol w:w="616"/>
        <w:gridCol w:w="625"/>
        <w:gridCol w:w="561"/>
        <w:gridCol w:w="478"/>
        <w:gridCol w:w="484"/>
        <w:gridCol w:w="2993"/>
      </w:tblGrid>
      <w:tr w:rsidR="00492A97" w:rsidRPr="00762532" w:rsidTr="002A6D4A">
        <w:trPr>
          <w:trHeight w:val="330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492A97" w:rsidRPr="00D67398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Quadro I – Dados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do Profissional</w:t>
            </w:r>
          </w:p>
        </w:tc>
      </w:tr>
      <w:tr w:rsidR="00492A97" w:rsidRPr="00762532" w:rsidTr="00E77FBB">
        <w:trPr>
          <w:trHeight w:val="467"/>
        </w:trPr>
        <w:tc>
          <w:tcPr>
            <w:tcW w:w="7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97" w:rsidRPr="001A615D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Nome: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7" w:rsidRDefault="00F0761C" w:rsidP="00E77F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CNES:</w:t>
            </w:r>
            <w:r w:rsidR="00492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492A97" w:rsidRPr="001A615D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532"/>
        </w:trPr>
        <w:tc>
          <w:tcPr>
            <w:tcW w:w="7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7" w:rsidRPr="001A615D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Especialidade(s):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7" w:rsidRDefault="00F0761C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CBOS</w:t>
            </w:r>
            <w:r w:rsidR="00492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1A615D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528"/>
        </w:trPr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Default="00492A97" w:rsidP="00E77F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CPF:</w:t>
            </w:r>
          </w:p>
          <w:p w:rsidR="00492A97" w:rsidRPr="001A615D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Conselho Regional: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Tipo:                     </w:t>
            </w:r>
            <w:r w:rsidR="00F07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Nº:                              </w:t>
            </w:r>
            <w:r w:rsidR="00F07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UF:</w:t>
            </w:r>
          </w:p>
          <w:p w:rsidR="00492A97" w:rsidRPr="001A615D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539"/>
        </w:trPr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7" w:rsidRPr="00AB3E5C" w:rsidRDefault="00492A97" w:rsidP="00E77F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Telefone/Celular</w:t>
            </w:r>
            <w:r w:rsidRPr="00303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7" w:rsidRDefault="00492A97" w:rsidP="00E77FBB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</w:t>
            </w:r>
            <w:r w:rsidRPr="00303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492A97" w:rsidRPr="00D67398" w:rsidTr="002A6D4A">
        <w:trPr>
          <w:trHeight w:val="399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492A97" w:rsidRPr="00D67398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II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Dados para Faturamento</w:t>
            </w:r>
          </w:p>
        </w:tc>
      </w:tr>
      <w:tr w:rsidR="00492A97" w:rsidTr="00E77FBB">
        <w:trPr>
          <w:trHeight w:val="578"/>
        </w:trPr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Titular: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</w:t>
            </w:r>
          </w:p>
          <w:p w:rsidR="00492A97" w:rsidRPr="001A615D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Pr="0045777E" w:rsidRDefault="00492A97" w:rsidP="00E77FBB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CNPJ/CPF:</w:t>
            </w:r>
          </w:p>
        </w:tc>
      </w:tr>
      <w:tr w:rsidR="00492A97" w:rsidTr="00E77FBB">
        <w:trPr>
          <w:trHeight w:val="47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Banco: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1A615D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4577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Tipo de Conta: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  <w:p w:rsidR="00492A97" w:rsidRPr="0045777E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4577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Poupança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4577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4577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)  Corrente(   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Agência: 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1A615D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Nº da conta: 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1A615D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A0B93" w:rsidTr="00F74292">
        <w:trPr>
          <w:trHeight w:val="476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93" w:rsidRDefault="00AA0B93" w:rsidP="00AA0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 xml:space="preserve">Os custos de operação bancária serão repassados ao Credenciado, mediante a dedução dos valores líquidos a serem pagos da Administradora ao Credenciado. (Banco utilizado pela </w:t>
            </w:r>
            <w:proofErr w:type="spellStart"/>
            <w:r>
              <w:rPr>
                <w:rFonts w:ascii="Arial" w:hAnsi="Arial" w:cs="Arial"/>
                <w:i/>
                <w:sz w:val="20"/>
                <w:szCs w:val="24"/>
              </w:rPr>
              <w:t>Elolife</w:t>
            </w:r>
            <w:proofErr w:type="spellEnd"/>
            <w:r>
              <w:rPr>
                <w:rFonts w:ascii="Arial" w:hAnsi="Arial" w:cs="Arial"/>
                <w:i/>
                <w:sz w:val="20"/>
                <w:szCs w:val="24"/>
              </w:rPr>
              <w:t xml:space="preserve"> é o </w:t>
            </w:r>
            <w:r>
              <w:rPr>
                <w:rFonts w:ascii="Arial" w:hAnsi="Arial" w:cs="Arial"/>
                <w:b/>
                <w:sz w:val="20"/>
                <w:szCs w:val="24"/>
              </w:rPr>
              <w:t>Bradesco</w:t>
            </w:r>
            <w:r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</w:tc>
      </w:tr>
      <w:tr w:rsidR="00492A97" w:rsidRPr="00D67398" w:rsidTr="002A6D4A">
        <w:trPr>
          <w:trHeight w:val="359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492A97" w:rsidRPr="00D67398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III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Dados do Estabelecimento</w:t>
            </w:r>
          </w:p>
        </w:tc>
      </w:tr>
      <w:tr w:rsidR="007A1D2C" w:rsidRPr="00762532" w:rsidTr="007A1D2C">
        <w:trPr>
          <w:trHeight w:val="518"/>
        </w:trPr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2C" w:rsidRDefault="007A1D2C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 Social:</w:t>
            </w:r>
          </w:p>
          <w:p w:rsidR="007A1D2C" w:rsidRDefault="007A1D2C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2C" w:rsidRPr="00762532" w:rsidRDefault="007A1D2C" w:rsidP="007A1D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Fantasia:</w:t>
            </w:r>
          </w:p>
        </w:tc>
      </w:tr>
      <w:tr w:rsidR="00492A97" w:rsidRPr="00762532" w:rsidTr="00AA0B93">
        <w:trPr>
          <w:trHeight w:val="498"/>
        </w:trPr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AA0B93">
        <w:trPr>
          <w:trHeight w:val="494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548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275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Pr="00AA0B93" w:rsidRDefault="00492A97" w:rsidP="00AA0B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  <w:r w:rsidRPr="00AA0B93">
              <w:rPr>
                <w:rFonts w:ascii="Arial" w:eastAsia="Times New Roman" w:hAnsi="Arial" w:cs="Arial"/>
                <w:i/>
                <w:color w:val="000000"/>
                <w:szCs w:val="20"/>
                <w:lang w:eastAsia="pt-BR"/>
              </w:rPr>
              <w:t>*Em caso de atendimento em demais estabelecimentos, solicitamos preencher o verso.</w:t>
            </w:r>
          </w:p>
        </w:tc>
      </w:tr>
      <w:tr w:rsidR="00492A97" w:rsidRPr="00D67398" w:rsidTr="002A6D4A">
        <w:trPr>
          <w:trHeight w:val="337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2A97" w:rsidRPr="00641B2E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V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– Tipo de Credenciamento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e Valores Brutos Acordados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ode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elecionar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ais 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U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ma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pção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492A97" w:rsidRPr="00762532" w:rsidTr="00E77FBB">
        <w:trPr>
          <w:trHeight w:val="3103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Pr="00641B2E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   </w:t>
            </w:r>
            <w:proofErr w:type="gramEnd"/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 w:rsidRPr="00AA0B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Rede Popular –</w:t>
            </w:r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Valor da Consulta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      )</w:t>
            </w:r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R$ 60,00</w:t>
            </w:r>
            <w:r w:rsidRPr="00AA0B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(      ) </w:t>
            </w:r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R$ 80,00 </w:t>
            </w:r>
          </w:p>
          <w:p w:rsidR="00492A97" w:rsidRPr="00641B2E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É o maior volume de clientes e você pode definir quais os dias da semana que atende na Rede Popular </w:t>
            </w:r>
          </w:p>
          <w:p w:rsidR="00492A97" w:rsidRPr="00641B2E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641B2E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   </w:t>
            </w:r>
            <w:proofErr w:type="gramEnd"/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0B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Rede Livre –</w:t>
            </w:r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Você determina o Valor da sua Consulta através de um desconto no valor da sua consulta particular</w:t>
            </w:r>
          </w:p>
          <w:p w:rsidR="00492A97" w:rsidRPr="00641B2E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Valor da sua Consulta Particular</w:t>
            </w:r>
            <w:proofErr w:type="gramStart"/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R$_____________  Valor da sua Consulta </w:t>
            </w:r>
            <w:proofErr w:type="spellStart"/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Elolife</w:t>
            </w:r>
            <w:proofErr w:type="spellEnd"/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R$_____________  </w:t>
            </w:r>
          </w:p>
          <w:p w:rsidR="00492A97" w:rsidRPr="00641B2E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641B2E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   </w:t>
            </w:r>
            <w:proofErr w:type="gramEnd"/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 w:rsidRPr="00AA0B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Rede Popular de SP/SADT</w:t>
            </w:r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–  Valor dos Procedimentos e Exames conforme Tabela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Negociada.</w:t>
            </w:r>
          </w:p>
          <w:p w:rsidR="00492A97" w:rsidRPr="00641B2E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641B2E" w:rsidRDefault="004C0822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Rede Eficaz – Valor da Consulta - </w:t>
            </w:r>
            <w:r w:rsidR="00492A97"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R$ 100,00, R$ 150,00 e R$ </w:t>
            </w:r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300,00.</w:t>
            </w:r>
            <w:r w:rsidR="00492A97"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Utilizando o CRM Digital, o</w:t>
            </w:r>
            <w:r w:rsidRPr="00641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bom atendimento médico é valorizado e prestigiado com a participação por mérito, após 12 meses avaliaremos os nossos Indicadores de Saúde com os da OMS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ara pontuar para a Rede Eficaz.</w:t>
            </w:r>
          </w:p>
        </w:tc>
      </w:tr>
      <w:tr w:rsidR="00492A97" w:rsidRPr="00762532" w:rsidTr="00E77FBB">
        <w:trPr>
          <w:trHeight w:val="478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Período de Atendimento:</w:t>
            </w: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</w:t>
            </w: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ês Completo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Recebimento Dia:</w:t>
            </w: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Taxa </w:t>
            </w:r>
            <w:proofErr w:type="spellStart"/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Elolife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: 5% 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(percentual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descontado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sobre o valor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bruto recebido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492A97" w:rsidTr="00E77FBB">
        <w:trPr>
          <w:trHeight w:val="478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Default="00492A97" w:rsidP="00E7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000">
              <w:rPr>
                <w:rFonts w:ascii="Arial" w:hAnsi="Arial" w:cs="Arial"/>
                <w:sz w:val="20"/>
                <w:szCs w:val="20"/>
              </w:rPr>
              <w:t xml:space="preserve">Esta Ficha faz parte do Contrato de Adesão de Credenciamento </w:t>
            </w:r>
            <w:proofErr w:type="spellStart"/>
            <w:r w:rsidRPr="00020000">
              <w:rPr>
                <w:rFonts w:ascii="Arial" w:hAnsi="Arial" w:cs="Arial"/>
                <w:sz w:val="20"/>
                <w:szCs w:val="20"/>
              </w:rPr>
              <w:t>Elolife</w:t>
            </w:r>
            <w:proofErr w:type="spellEnd"/>
            <w:r w:rsidRPr="00020000">
              <w:rPr>
                <w:rFonts w:ascii="Arial" w:hAnsi="Arial" w:cs="Arial"/>
                <w:sz w:val="20"/>
                <w:szCs w:val="20"/>
              </w:rPr>
              <w:t xml:space="preserve"> que está disponível para consulta e deverá ser assinado eletronicamente na sua área restrita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020000">
              <w:rPr>
                <w:rFonts w:ascii="Arial" w:hAnsi="Arial" w:cs="Arial"/>
                <w:sz w:val="20"/>
                <w:szCs w:val="20"/>
              </w:rPr>
              <w:t xml:space="preserve">site </w:t>
            </w:r>
            <w:hyperlink r:id="rId9" w:history="1">
              <w:r w:rsidRPr="00020000">
                <w:rPr>
                  <w:rStyle w:val="Hyperlink"/>
                  <w:rFonts w:ascii="Arial" w:hAnsi="Arial" w:cs="Arial"/>
                  <w:sz w:val="20"/>
                  <w:szCs w:val="20"/>
                </w:rPr>
                <w:t>www.elolife.com.br</w:t>
              </w:r>
            </w:hyperlink>
            <w:r w:rsidRPr="000200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020000">
              <w:rPr>
                <w:rFonts w:ascii="Arial" w:hAnsi="Arial" w:cs="Arial"/>
                <w:sz w:val="20"/>
                <w:szCs w:val="20"/>
              </w:rPr>
              <w:t xml:space="preserve"> primeiro atendimento ao cliente.</w:t>
            </w:r>
          </w:p>
          <w:p w:rsidR="00492A97" w:rsidRDefault="00492A97" w:rsidP="00E77F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7546F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492A97" w:rsidRDefault="00492A97" w:rsidP="00E77F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7546F">
              <w:rPr>
                <w:rFonts w:ascii="Arial" w:hAnsi="Arial" w:cs="Arial"/>
                <w:sz w:val="16"/>
                <w:szCs w:val="20"/>
              </w:rPr>
              <w:t>ASSINATURA DO CREDENCIADO</w:t>
            </w:r>
          </w:p>
          <w:p w:rsidR="00492A97" w:rsidRDefault="00492A97" w:rsidP="00E77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492A97" w:rsidRDefault="00492A97" w:rsidP="00492A97"/>
    <w:p w:rsidR="00492A97" w:rsidRPr="00DA0C3B" w:rsidRDefault="00492A97" w:rsidP="00492A97">
      <w:pPr>
        <w:rPr>
          <w:sz w:val="28"/>
          <w:szCs w:val="28"/>
        </w:rPr>
      </w:pPr>
      <w:r>
        <w:rPr>
          <w:sz w:val="28"/>
          <w:szCs w:val="28"/>
        </w:rPr>
        <w:t>*Nos informe os demais locais onde prestará atendimento</w:t>
      </w:r>
      <w:r w:rsidRPr="00DA0C3B">
        <w:rPr>
          <w:sz w:val="28"/>
          <w:szCs w:val="28"/>
        </w:rPr>
        <w:t>:</w:t>
      </w:r>
    </w:p>
    <w:tbl>
      <w:tblPr>
        <w:tblW w:w="108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3194"/>
        <w:gridCol w:w="962"/>
        <w:gridCol w:w="2994"/>
      </w:tblGrid>
      <w:tr w:rsidR="00492A97" w:rsidRPr="00D67398" w:rsidTr="00E77FBB">
        <w:trPr>
          <w:trHeight w:val="99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492A97" w:rsidRPr="00D67398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Dados do Estabelecimento II</w:t>
            </w:r>
          </w:p>
        </w:tc>
      </w:tr>
      <w:tr w:rsidR="00492A97" w:rsidRPr="00762532" w:rsidTr="00E77FBB">
        <w:trPr>
          <w:trHeight w:val="518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 Social/ Nome Fantasia: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498"/>
        </w:trPr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49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548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D67398" w:rsidTr="00E77FBB">
        <w:trPr>
          <w:trHeight w:val="99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492A97" w:rsidRPr="00D67398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Dados do Estabelecimento III</w:t>
            </w:r>
          </w:p>
        </w:tc>
      </w:tr>
      <w:tr w:rsidR="00492A97" w:rsidRPr="00762532" w:rsidTr="00E77FBB">
        <w:trPr>
          <w:trHeight w:val="518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 Social/ Nome Fantasia: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498"/>
        </w:trPr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49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548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D67398" w:rsidTr="00E77FBB">
        <w:trPr>
          <w:trHeight w:val="99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492A97" w:rsidRPr="00D67398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Dados do Estabelecimento IV</w:t>
            </w:r>
          </w:p>
        </w:tc>
      </w:tr>
      <w:tr w:rsidR="00492A97" w:rsidRPr="00762532" w:rsidTr="00E77FBB">
        <w:trPr>
          <w:trHeight w:val="518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 Social/ Nome Fantasia: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498"/>
        </w:trPr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49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548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D67398" w:rsidTr="00E77FBB">
        <w:trPr>
          <w:trHeight w:val="99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492A97" w:rsidRPr="00D67398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Dados do Estabelecimento V</w:t>
            </w:r>
          </w:p>
        </w:tc>
      </w:tr>
      <w:tr w:rsidR="00492A97" w:rsidRPr="00762532" w:rsidTr="00E77FBB">
        <w:trPr>
          <w:trHeight w:val="518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 Social/ Nome Fantasia:</w:t>
            </w:r>
          </w:p>
          <w:p w:rsidR="00492A97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498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494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2A97" w:rsidRPr="00762532" w:rsidTr="00E77FBB">
        <w:trPr>
          <w:trHeight w:val="548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2A97" w:rsidRPr="00762532" w:rsidRDefault="00492A97" w:rsidP="00E7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92A97" w:rsidRDefault="00492A97" w:rsidP="00492A97">
      <w:bookmarkStart w:id="0" w:name="_GoBack"/>
      <w:bookmarkEnd w:id="0"/>
    </w:p>
    <w:sectPr w:rsidR="00492A97" w:rsidSect="00492A97">
      <w:headerReference w:type="default" r:id="rId10"/>
      <w:footerReference w:type="default" r:id="rId11"/>
      <w:pgSz w:w="11906" w:h="16838"/>
      <w:pgMar w:top="1560" w:right="567" w:bottom="993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59" w:rsidRDefault="00241A59" w:rsidP="0009466B">
      <w:pPr>
        <w:spacing w:after="0" w:line="240" w:lineRule="auto"/>
      </w:pPr>
      <w:r>
        <w:separator/>
      </w:r>
    </w:p>
  </w:endnote>
  <w:endnote w:type="continuationSeparator" w:id="0">
    <w:p w:rsidR="00241A59" w:rsidRDefault="00241A59" w:rsidP="0009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98" w:rsidRPr="00D67398" w:rsidRDefault="00D67398" w:rsidP="00D67398">
    <w:pPr>
      <w:spacing w:after="0" w:line="240" w:lineRule="auto"/>
      <w:jc w:val="center"/>
      <w:rPr>
        <w:sz w:val="14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59" w:rsidRDefault="00241A59" w:rsidP="0009466B">
      <w:pPr>
        <w:spacing w:after="0" w:line="240" w:lineRule="auto"/>
      </w:pPr>
      <w:r>
        <w:separator/>
      </w:r>
    </w:p>
  </w:footnote>
  <w:footnote w:type="continuationSeparator" w:id="0">
    <w:p w:rsidR="00241A59" w:rsidRDefault="00241A59" w:rsidP="0009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6B" w:rsidRPr="00762532" w:rsidRDefault="00F0761C" w:rsidP="0009466B">
    <w:pPr>
      <w:pStyle w:val="Cabealho"/>
      <w:jc w:val="right"/>
      <w:rPr>
        <w:color w:val="404040" w:themeColor="text1" w:themeTint="BF"/>
        <w:sz w:val="20"/>
        <w:lang w:eastAsia="pt-BR"/>
      </w:rPr>
    </w:pPr>
    <w:r w:rsidRPr="00C07DEE">
      <w:rPr>
        <w:noProof/>
        <w:color w:val="404040" w:themeColor="text1" w:themeTint="BF"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78C11796" wp14:editId="22B2DFD0">
          <wp:simplePos x="0" y="0"/>
          <wp:positionH relativeFrom="column">
            <wp:posOffset>26035</wp:posOffset>
          </wp:positionH>
          <wp:positionV relativeFrom="paragraph">
            <wp:posOffset>-145415</wp:posOffset>
          </wp:positionV>
          <wp:extent cx="1552575" cy="869950"/>
          <wp:effectExtent l="0" t="0" r="9525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lolife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DEE" w:rsidRPr="00C07DEE">
      <w:rPr>
        <w:noProof/>
        <w:color w:val="404040" w:themeColor="text1" w:themeTint="BF"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A8470" wp14:editId="50877C87">
              <wp:simplePos x="0" y="0"/>
              <wp:positionH relativeFrom="column">
                <wp:posOffset>1773555</wp:posOffset>
              </wp:positionH>
              <wp:positionV relativeFrom="paragraph">
                <wp:posOffset>-145415</wp:posOffset>
              </wp:positionV>
              <wp:extent cx="5162550" cy="1403985"/>
              <wp:effectExtent l="0" t="0" r="0" b="508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DEE" w:rsidRPr="006B670A" w:rsidRDefault="00C07DEE" w:rsidP="00C07DE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  <w:r w:rsidRPr="0076253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FICHA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>DE</w:t>
                          </w:r>
                          <w:r w:rsidRPr="0076253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CREDENCIAMENTO ELOLIFE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</w:t>
                          </w:r>
                          <w:r w:rsidR="00F0761C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>–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</w:t>
                          </w:r>
                          <w:r w:rsidR="00F0761C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CLÍNICAS, </w:t>
                          </w:r>
                          <w:r w:rsidR="00492A97" w:rsidRPr="00492A97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>MÉDICOS E CONSULTÓRIOS</w:t>
                          </w:r>
                          <w: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0"/>
                              <w:lang w:eastAsia="pt-BR"/>
                            </w:rPr>
                            <w:br/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Rua Dr. Samuel Porto, nº 351, Conj. 33/34, Saúde, São Paulo – </w:t>
                          </w:r>
                          <w:proofErr w:type="gramStart"/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SP</w:t>
                          </w:r>
                          <w:proofErr w:type="gramEnd"/>
                        </w:p>
                        <w:p w:rsidR="00C07DEE" w:rsidRPr="006B670A" w:rsidRDefault="00C07DEE" w:rsidP="00C07DE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Telefone: 0800 212 2222(11) 5070-3709 </w:t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br/>
                            <w:t xml:space="preserve"> E-mail: </w:t>
                          </w:r>
                          <w:hyperlink r:id="rId2" w:history="1">
                            <w:r w:rsidRPr="006B670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pt-BR"/>
                              </w:rPr>
                              <w:t>atendimento@elolife.com.br</w:t>
                            </w:r>
                          </w:hyperlink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 | Site: </w:t>
                          </w:r>
                          <w:hyperlink r:id="rId3" w:history="1">
                            <w:r w:rsidRPr="006B670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pt-BR"/>
                              </w:rPr>
                              <w:t>www.elolife.com.br</w:t>
                            </w:r>
                          </w:hyperlink>
                        </w:p>
                        <w:p w:rsidR="00C07DEE" w:rsidRPr="006B670A" w:rsidRDefault="00C07DEE" w:rsidP="00C07DE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9.65pt;margin-top:-11.45pt;width:406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" filled="f" stroked="f">
              <v:textbox style="mso-fit-shape-to-text:t">
                <w:txbxContent>
                  <w:p w:rsidR="00C07DEE" w:rsidRPr="006B670A" w:rsidRDefault="00C07DEE" w:rsidP="00C07DE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</w:pPr>
                    <w:r w:rsidRPr="00762532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FICHA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>DE</w:t>
                    </w:r>
                    <w:r w:rsidRPr="00762532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CREDENCIAMENTO ELOLIFE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</w:t>
                    </w:r>
                    <w:r w:rsidR="00F0761C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>–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</w:t>
                    </w:r>
                    <w:r w:rsidR="00F0761C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CLÍNICAS, </w:t>
                    </w:r>
                    <w:r w:rsidR="00492A97" w:rsidRPr="00492A97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>MÉDICOS E CONSULTÓRIOS</w:t>
                    </w:r>
                    <w:r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0"/>
                        <w:lang w:eastAsia="pt-BR"/>
                      </w:rPr>
                      <w:br/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Rua Dr. Samuel Porto, nº 351, Conj. 33/34, Saúde, São Paulo – </w:t>
                    </w:r>
                    <w:proofErr w:type="gramStart"/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>SP</w:t>
                    </w:r>
                    <w:proofErr w:type="gramEnd"/>
                  </w:p>
                  <w:p w:rsidR="00C07DEE" w:rsidRPr="006B670A" w:rsidRDefault="00C07DEE" w:rsidP="00C07DE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</w:pP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Telefone: 0800 212 2222(11) 5070-3709 </w:t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br/>
                      <w:t xml:space="preserve"> E-mail: </w:t>
                    </w:r>
                    <w:hyperlink r:id="rId4" w:history="1">
                      <w:r w:rsidRPr="006B670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pt-BR"/>
                        </w:rPr>
                        <w:t>atendimento@elolife.com.br</w:t>
                      </w:r>
                    </w:hyperlink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 | Site: </w:t>
                    </w:r>
                    <w:hyperlink r:id="rId5" w:history="1">
                      <w:r w:rsidRPr="006B670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pt-BR"/>
                        </w:rPr>
                        <w:t>www.elolife.com.br</w:t>
                      </w:r>
                    </w:hyperlink>
                  </w:p>
                  <w:p w:rsidR="00C07DEE" w:rsidRPr="006B670A" w:rsidRDefault="00C07DEE" w:rsidP="00C07DEE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5EE"/>
    <w:multiLevelType w:val="hybridMultilevel"/>
    <w:tmpl w:val="92BCD05A"/>
    <w:lvl w:ilvl="0" w:tplc="14F6657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804CA5"/>
    <w:multiLevelType w:val="hybridMultilevel"/>
    <w:tmpl w:val="14DA41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7D4A"/>
    <w:multiLevelType w:val="hybridMultilevel"/>
    <w:tmpl w:val="D4F4164A"/>
    <w:lvl w:ilvl="0" w:tplc="5340284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1C60"/>
    <w:multiLevelType w:val="hybridMultilevel"/>
    <w:tmpl w:val="8F2CEF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A79BA"/>
    <w:multiLevelType w:val="hybridMultilevel"/>
    <w:tmpl w:val="47782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6B"/>
    <w:rsid w:val="00001D60"/>
    <w:rsid w:val="00016E6B"/>
    <w:rsid w:val="00020000"/>
    <w:rsid w:val="00024C06"/>
    <w:rsid w:val="00025F44"/>
    <w:rsid w:val="00026B2B"/>
    <w:rsid w:val="00050FA1"/>
    <w:rsid w:val="0005174F"/>
    <w:rsid w:val="00091A63"/>
    <w:rsid w:val="0009466B"/>
    <w:rsid w:val="000A1A36"/>
    <w:rsid w:val="000C2918"/>
    <w:rsid w:val="000C322E"/>
    <w:rsid w:val="000C68A3"/>
    <w:rsid w:val="000D40A0"/>
    <w:rsid w:val="000E0A2D"/>
    <w:rsid w:val="000E4402"/>
    <w:rsid w:val="000E52CE"/>
    <w:rsid w:val="000F30FB"/>
    <w:rsid w:val="00110A3A"/>
    <w:rsid w:val="00112F9B"/>
    <w:rsid w:val="00127FB2"/>
    <w:rsid w:val="0013142C"/>
    <w:rsid w:val="00142DAF"/>
    <w:rsid w:val="001808FF"/>
    <w:rsid w:val="00185D0B"/>
    <w:rsid w:val="00190857"/>
    <w:rsid w:val="0019662C"/>
    <w:rsid w:val="001A615D"/>
    <w:rsid w:val="001D69B0"/>
    <w:rsid w:val="001E11C6"/>
    <w:rsid w:val="001E17A3"/>
    <w:rsid w:val="001F4206"/>
    <w:rsid w:val="0020156A"/>
    <w:rsid w:val="00220AF6"/>
    <w:rsid w:val="00220BA3"/>
    <w:rsid w:val="00241A59"/>
    <w:rsid w:val="00275A98"/>
    <w:rsid w:val="0029081E"/>
    <w:rsid w:val="00295654"/>
    <w:rsid w:val="002A00BA"/>
    <w:rsid w:val="002A6D4A"/>
    <w:rsid w:val="002D16D1"/>
    <w:rsid w:val="00303DCB"/>
    <w:rsid w:val="003229CC"/>
    <w:rsid w:val="00340C3F"/>
    <w:rsid w:val="00346BC2"/>
    <w:rsid w:val="00354A64"/>
    <w:rsid w:val="00371B74"/>
    <w:rsid w:val="003721D8"/>
    <w:rsid w:val="00372F75"/>
    <w:rsid w:val="00375E9E"/>
    <w:rsid w:val="00384F97"/>
    <w:rsid w:val="003C03A5"/>
    <w:rsid w:val="003D24E7"/>
    <w:rsid w:val="003F0BF9"/>
    <w:rsid w:val="00405D4A"/>
    <w:rsid w:val="00423DAA"/>
    <w:rsid w:val="0044078C"/>
    <w:rsid w:val="00472515"/>
    <w:rsid w:val="00486229"/>
    <w:rsid w:val="004914CC"/>
    <w:rsid w:val="00492A97"/>
    <w:rsid w:val="00494B61"/>
    <w:rsid w:val="004A493E"/>
    <w:rsid w:val="004C0822"/>
    <w:rsid w:val="004E2142"/>
    <w:rsid w:val="004E70C9"/>
    <w:rsid w:val="004F50F2"/>
    <w:rsid w:val="004F757F"/>
    <w:rsid w:val="0051591E"/>
    <w:rsid w:val="005458D4"/>
    <w:rsid w:val="00554024"/>
    <w:rsid w:val="005711F7"/>
    <w:rsid w:val="00574A0E"/>
    <w:rsid w:val="005949CE"/>
    <w:rsid w:val="005A0798"/>
    <w:rsid w:val="005A0DE0"/>
    <w:rsid w:val="005A697F"/>
    <w:rsid w:val="005C3BFC"/>
    <w:rsid w:val="005E4DA8"/>
    <w:rsid w:val="00601136"/>
    <w:rsid w:val="006178D2"/>
    <w:rsid w:val="00643922"/>
    <w:rsid w:val="006660BD"/>
    <w:rsid w:val="00674D1C"/>
    <w:rsid w:val="00695490"/>
    <w:rsid w:val="006A55B0"/>
    <w:rsid w:val="006B1B7C"/>
    <w:rsid w:val="006B670A"/>
    <w:rsid w:val="006C2765"/>
    <w:rsid w:val="006D0978"/>
    <w:rsid w:val="006F02DE"/>
    <w:rsid w:val="006F699E"/>
    <w:rsid w:val="00704B6E"/>
    <w:rsid w:val="0070795E"/>
    <w:rsid w:val="0071258E"/>
    <w:rsid w:val="00715B13"/>
    <w:rsid w:val="00730A9F"/>
    <w:rsid w:val="007517AB"/>
    <w:rsid w:val="00762532"/>
    <w:rsid w:val="007644F9"/>
    <w:rsid w:val="00780023"/>
    <w:rsid w:val="00780DAB"/>
    <w:rsid w:val="007A1D2C"/>
    <w:rsid w:val="007B1CA6"/>
    <w:rsid w:val="007B422B"/>
    <w:rsid w:val="007B6D45"/>
    <w:rsid w:val="007C160D"/>
    <w:rsid w:val="007D57CC"/>
    <w:rsid w:val="007E65C8"/>
    <w:rsid w:val="007F1CE6"/>
    <w:rsid w:val="00810A36"/>
    <w:rsid w:val="00834893"/>
    <w:rsid w:val="00840091"/>
    <w:rsid w:val="00842B05"/>
    <w:rsid w:val="00860BB1"/>
    <w:rsid w:val="00861E36"/>
    <w:rsid w:val="00862B8E"/>
    <w:rsid w:val="00865588"/>
    <w:rsid w:val="00866F15"/>
    <w:rsid w:val="0087212B"/>
    <w:rsid w:val="00886732"/>
    <w:rsid w:val="00887674"/>
    <w:rsid w:val="00892D29"/>
    <w:rsid w:val="008974B9"/>
    <w:rsid w:val="008B384A"/>
    <w:rsid w:val="008C5306"/>
    <w:rsid w:val="008D3C5D"/>
    <w:rsid w:val="008E4641"/>
    <w:rsid w:val="008F0BB7"/>
    <w:rsid w:val="008F71E1"/>
    <w:rsid w:val="00911A1E"/>
    <w:rsid w:val="00914BB3"/>
    <w:rsid w:val="0093746C"/>
    <w:rsid w:val="009404D7"/>
    <w:rsid w:val="00956725"/>
    <w:rsid w:val="00980718"/>
    <w:rsid w:val="009910A8"/>
    <w:rsid w:val="009A681A"/>
    <w:rsid w:val="009B4E06"/>
    <w:rsid w:val="009D071C"/>
    <w:rsid w:val="009D0ED1"/>
    <w:rsid w:val="009E2AC2"/>
    <w:rsid w:val="009E2BEA"/>
    <w:rsid w:val="00A012E8"/>
    <w:rsid w:val="00A06845"/>
    <w:rsid w:val="00A3104C"/>
    <w:rsid w:val="00A40E83"/>
    <w:rsid w:val="00A65EA8"/>
    <w:rsid w:val="00A759FE"/>
    <w:rsid w:val="00A827AA"/>
    <w:rsid w:val="00AA01DD"/>
    <w:rsid w:val="00AA0B93"/>
    <w:rsid w:val="00AA3550"/>
    <w:rsid w:val="00AB7663"/>
    <w:rsid w:val="00AD29D7"/>
    <w:rsid w:val="00B10103"/>
    <w:rsid w:val="00B22CD0"/>
    <w:rsid w:val="00B43FB6"/>
    <w:rsid w:val="00B56F43"/>
    <w:rsid w:val="00B61384"/>
    <w:rsid w:val="00B679EE"/>
    <w:rsid w:val="00B714E2"/>
    <w:rsid w:val="00B821D0"/>
    <w:rsid w:val="00B92283"/>
    <w:rsid w:val="00B95C6A"/>
    <w:rsid w:val="00BA659B"/>
    <w:rsid w:val="00BB319A"/>
    <w:rsid w:val="00BE72FB"/>
    <w:rsid w:val="00BF25CD"/>
    <w:rsid w:val="00BF3453"/>
    <w:rsid w:val="00BF515E"/>
    <w:rsid w:val="00C0133F"/>
    <w:rsid w:val="00C01F14"/>
    <w:rsid w:val="00C078BE"/>
    <w:rsid w:val="00C07DEE"/>
    <w:rsid w:val="00C1448A"/>
    <w:rsid w:val="00C22526"/>
    <w:rsid w:val="00C25E75"/>
    <w:rsid w:val="00C7650F"/>
    <w:rsid w:val="00C96FC4"/>
    <w:rsid w:val="00CA0786"/>
    <w:rsid w:val="00CB6A51"/>
    <w:rsid w:val="00CD02BA"/>
    <w:rsid w:val="00D0486B"/>
    <w:rsid w:val="00D2092C"/>
    <w:rsid w:val="00D211A4"/>
    <w:rsid w:val="00D6015E"/>
    <w:rsid w:val="00D67398"/>
    <w:rsid w:val="00D70348"/>
    <w:rsid w:val="00D83C48"/>
    <w:rsid w:val="00D96B4A"/>
    <w:rsid w:val="00DB398B"/>
    <w:rsid w:val="00DB439B"/>
    <w:rsid w:val="00DD561E"/>
    <w:rsid w:val="00DF3587"/>
    <w:rsid w:val="00E01D05"/>
    <w:rsid w:val="00E025A4"/>
    <w:rsid w:val="00E062F5"/>
    <w:rsid w:val="00E10ED7"/>
    <w:rsid w:val="00E2390A"/>
    <w:rsid w:val="00E354AC"/>
    <w:rsid w:val="00E355C8"/>
    <w:rsid w:val="00E364A9"/>
    <w:rsid w:val="00E370DD"/>
    <w:rsid w:val="00E5474B"/>
    <w:rsid w:val="00E55FCC"/>
    <w:rsid w:val="00E56061"/>
    <w:rsid w:val="00E625A6"/>
    <w:rsid w:val="00E6312F"/>
    <w:rsid w:val="00E86627"/>
    <w:rsid w:val="00EA4E03"/>
    <w:rsid w:val="00EA511E"/>
    <w:rsid w:val="00EA6689"/>
    <w:rsid w:val="00ED2D93"/>
    <w:rsid w:val="00EF442C"/>
    <w:rsid w:val="00F02127"/>
    <w:rsid w:val="00F0761C"/>
    <w:rsid w:val="00F22949"/>
    <w:rsid w:val="00F320DE"/>
    <w:rsid w:val="00F34EFD"/>
    <w:rsid w:val="00F56E40"/>
    <w:rsid w:val="00FA6736"/>
    <w:rsid w:val="00FB3E5D"/>
    <w:rsid w:val="00FB7B65"/>
    <w:rsid w:val="00FC7D3C"/>
    <w:rsid w:val="00FD436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66B"/>
  </w:style>
  <w:style w:type="paragraph" w:styleId="Rodap">
    <w:name w:val="footer"/>
    <w:basedOn w:val="Normal"/>
    <w:link w:val="Rodap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66B"/>
  </w:style>
  <w:style w:type="character" w:styleId="Hyperlink">
    <w:name w:val="Hyperlink"/>
    <w:basedOn w:val="Fontepargpadro"/>
    <w:uiPriority w:val="99"/>
    <w:unhideWhenUsed/>
    <w:rsid w:val="00860B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5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66B"/>
  </w:style>
  <w:style w:type="paragraph" w:styleId="Rodap">
    <w:name w:val="footer"/>
    <w:basedOn w:val="Normal"/>
    <w:link w:val="Rodap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66B"/>
  </w:style>
  <w:style w:type="character" w:styleId="Hyperlink">
    <w:name w:val="Hyperlink"/>
    <w:basedOn w:val="Fontepargpadro"/>
    <w:uiPriority w:val="99"/>
    <w:unhideWhenUsed/>
    <w:rsid w:val="00860B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5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olife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olife.com.br" TargetMode="External"/><Relationship Id="rId2" Type="http://schemas.openxmlformats.org/officeDocument/2006/relationships/hyperlink" Target="mailto:atendimento@elolife.com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elolife.com.br" TargetMode="External"/><Relationship Id="rId4" Type="http://schemas.openxmlformats.org/officeDocument/2006/relationships/hyperlink" Target="mailto:atendimento@elolif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979E-FF9B-49DE-805F-ECA05234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de Oliveira</dc:creator>
  <cp:lastModifiedBy>Work</cp:lastModifiedBy>
  <cp:revision>18</cp:revision>
  <cp:lastPrinted>2017-10-09T14:08:00Z</cp:lastPrinted>
  <dcterms:created xsi:type="dcterms:W3CDTF">2018-04-20T14:24:00Z</dcterms:created>
  <dcterms:modified xsi:type="dcterms:W3CDTF">2018-04-20T15:27:00Z</dcterms:modified>
</cp:coreProperties>
</file>